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color w:val="000000"/>
          <w:kern w:val="0"/>
          <w:sz w:val="30"/>
          <w:szCs w:val="30"/>
        </w:rPr>
        <w:t>附件</w:t>
      </w:r>
      <w:r>
        <w:rPr>
          <w:color w:val="000000"/>
          <w:kern w:val="0"/>
          <w:sz w:val="30"/>
          <w:szCs w:val="30"/>
        </w:rPr>
        <w:t>2</w:t>
      </w:r>
    </w:p>
    <w:p>
      <w:pPr>
        <w:widowControl/>
        <w:spacing w:line="560" w:lineRule="exact"/>
        <w:jc w:val="center"/>
        <w:rPr>
          <w:rFonts w:hint="eastAsia" w:ascii="长城小标宋体" w:hAnsi="宋体" w:eastAsia="长城小标宋体" w:cs="宋体"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长城小标宋体" w:hAnsi="宋体" w:eastAsia="长城小标宋体" w:cs="宋体"/>
          <w:color w:val="000000"/>
          <w:kern w:val="0"/>
          <w:sz w:val="44"/>
          <w:szCs w:val="44"/>
        </w:rPr>
        <w:t>舟山市公安局警务辅助人员体能测试标准及实施规则</w:t>
      </w:r>
    </w:p>
    <w:p>
      <w:pPr>
        <w:widowControl/>
        <w:spacing w:line="5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男子组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80" w:lineRule="atLeast"/>
        <w:jc w:val="both"/>
        <w:rPr>
          <w:rFonts w:ascii="宋体" w:cs="宋体"/>
          <w:b/>
          <w:color w:val="000000"/>
          <w:kern w:val="0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restart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黑体" w:cs="宋体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napToGrid w:val="0"/>
        <w:spacing w:line="570" w:lineRule="atLeast"/>
        <w:rPr>
          <w:rFonts w:hint="eastAsia"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line="570" w:lineRule="atLeas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舟山市公安局警务辅助人员招聘</w:t>
      </w:r>
    </w:p>
    <w:p>
      <w:pPr>
        <w:widowControl/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体能测试实施规则</w:t>
      </w:r>
    </w:p>
    <w:p>
      <w:pPr>
        <w:widowControl/>
        <w:spacing w:line="580" w:lineRule="atLeas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24"/>
        </w:rPr>
        <w:t> 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男子</w:t>
      </w:r>
      <w:r>
        <w:rPr>
          <w:rFonts w:ascii="黑体" w:hAnsi="黑体" w:eastAsia="黑体"/>
          <w:sz w:val="32"/>
          <w:szCs w:val="32"/>
        </w:rPr>
        <w:t>1000</w:t>
      </w:r>
      <w:r>
        <w:rPr>
          <w:rFonts w:hint="eastAsia" w:ascii="黑体" w:hAnsi="黑体" w:eastAsia="黑体"/>
          <w:sz w:val="32"/>
          <w:szCs w:val="32"/>
        </w:rPr>
        <w:t>米</w:t>
      </w:r>
      <w:r>
        <w:rPr>
          <w:rFonts w:hint="eastAsia" w:ascii="黑体" w:hAnsi="黑体" w:eastAsia="黑体"/>
          <w:color w:val="000000"/>
          <w:sz w:val="32"/>
          <w:szCs w:val="32"/>
        </w:rPr>
        <w:t>跑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场地器材：</w:t>
      </w:r>
      <w:r>
        <w:rPr>
          <w:rFonts w:ascii="仿宋_GB2312" w:hAnsi="宋体" w:eastAsia="仿宋_GB2312" w:cs="宋体"/>
          <w:kern w:val="0"/>
          <w:sz w:val="32"/>
          <w:szCs w:val="32"/>
        </w:rPr>
        <w:t>400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米田径跑道。地面平坦，地质不限。秒表若干块，使用前应进行校正。</w:t>
      </w:r>
    </w:p>
    <w:p>
      <w:pPr>
        <w:widowControl/>
        <w:snapToGrid w:val="0"/>
        <w:spacing w:line="560" w:lineRule="exact"/>
        <w:ind w:firstLine="645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测试方法：受测者分组测，每组不得少于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人，用站立式起跑。当听到口令、枪音、哨音或旗落后开始起跑，当受测者到达终点时停表，终点记录员负责登记每人成绩，登记成绩以分、秒为单位，不计小数。</w:t>
      </w:r>
    </w:p>
    <w:p>
      <w:pPr>
        <w:widowControl/>
        <w:numPr>
          <w:ilvl w:val="0"/>
          <w:numId w:val="1"/>
        </w:numPr>
        <w:snapToGrid w:val="0"/>
        <w:spacing w:line="560" w:lineRule="exact"/>
        <w:ind w:firstLine="645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对体能测试成绩有异议的，需现场提出仲裁，过期不予受理。</w:t>
      </w: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0"/>
        </w:numPr>
        <w:snapToGrid w:val="0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602" w:firstLineChars="200"/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黑体" w:eastAsia="仿宋_GB2312" w:cs="宋体"/>
          <w:b/>
          <w:kern w:val="0"/>
          <w:sz w:val="30"/>
          <w:szCs w:val="30"/>
        </w:rPr>
        <w:t>男子：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评分表</w:t>
      </w:r>
    </w:p>
    <w:tbl>
      <w:tblPr>
        <w:tblStyle w:val="4"/>
        <w:tblpPr w:leftFromText="180" w:rightFromText="180" w:vertAnchor="text" w:horzAnchor="page" w:tblpX="2158" w:tblpY="70"/>
        <w:tblOverlap w:val="never"/>
        <w:tblW w:w="80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841"/>
        <w:gridCol w:w="3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84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  <w:tc>
          <w:tcPr>
            <w:tcW w:w="3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hint="eastAsia" w:ascii="仿宋_GB2312" w:eastAsia="仿宋_GB2312"/>
                <w:sz w:val="28"/>
                <w:szCs w:val="28"/>
              </w:rPr>
              <w:t>″</w:t>
            </w:r>
          </w:p>
        </w:tc>
      </w:tr>
    </w:tbl>
    <w:p>
      <w:pPr>
        <w:rPr>
          <w:rFonts w:ascii="黑体" w:hAnsi="黑体" w:eastAsia="黑体" w:cs="宋体"/>
          <w:kern w:val="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长城小标宋体">
    <w:altName w:val="方正小标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EE0E89"/>
    <w:multiLevelType w:val="singleLevel"/>
    <w:tmpl w:val="FEEE0E8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1"/>
    <w:rsid w:val="000E4926"/>
    <w:rsid w:val="001077D7"/>
    <w:rsid w:val="00107EE9"/>
    <w:rsid w:val="00111EB7"/>
    <w:rsid w:val="00131E9D"/>
    <w:rsid w:val="00197E3C"/>
    <w:rsid w:val="002419AE"/>
    <w:rsid w:val="00311EC1"/>
    <w:rsid w:val="00312137"/>
    <w:rsid w:val="003710E3"/>
    <w:rsid w:val="00375248"/>
    <w:rsid w:val="00401A96"/>
    <w:rsid w:val="00445083"/>
    <w:rsid w:val="004A6699"/>
    <w:rsid w:val="00716447"/>
    <w:rsid w:val="007634E4"/>
    <w:rsid w:val="00765D48"/>
    <w:rsid w:val="009E52F6"/>
    <w:rsid w:val="00B255FE"/>
    <w:rsid w:val="00B262FA"/>
    <w:rsid w:val="00B7553D"/>
    <w:rsid w:val="00C70009"/>
    <w:rsid w:val="00CF4522"/>
    <w:rsid w:val="00D52CDE"/>
    <w:rsid w:val="00E22708"/>
    <w:rsid w:val="00E27CFE"/>
    <w:rsid w:val="00E37B6E"/>
    <w:rsid w:val="00EE2CB3"/>
    <w:rsid w:val="00F30BAE"/>
    <w:rsid w:val="00F77228"/>
    <w:rsid w:val="00F918E9"/>
    <w:rsid w:val="00FB5F46"/>
    <w:rsid w:val="00FC484C"/>
    <w:rsid w:val="00FF7C1B"/>
    <w:rsid w:val="4F773918"/>
    <w:rsid w:val="57BBC5CF"/>
    <w:rsid w:val="BA5FC22A"/>
    <w:rsid w:val="CEFE8047"/>
    <w:rsid w:val="DDDE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282</Words>
  <Characters>1610</Characters>
  <Lines>13</Lines>
  <Paragraphs>3</Paragraphs>
  <TotalTime>28</TotalTime>
  <ScaleCrop>false</ScaleCrop>
  <LinksUpToDate>false</LinksUpToDate>
  <CharactersWithSpaces>1889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2018-08-25T00:53:00Z</dcterms:created>
  <dc:creator>x</dc:creator>
  <cp:lastModifiedBy>user</cp:lastModifiedBy>
  <cp:lastPrinted>2022-05-11T15:14:00Z</cp:lastPrinted>
  <dcterms:modified xsi:type="dcterms:W3CDTF">2022-07-15T09:20:32Z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